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0001267043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32"/>
        <w:gridCol w:w="4173"/>
      </w:tblGrid>
      <w:tr>
        <w:trPr/>
        <w:tc>
          <w:tcPr>
            <w:tcW w:w="6032" w:type="dxa"/>
            <w:tcBorders/>
            <w:vAlign w:val="center"/>
          </w:tcPr>
          <w:p>
            <w:pPr>
              <w:pStyle w:val="TableContents"/>
              <w:bidi w:val="0"/>
              <w:spacing w:before="0" w:after="283"/>
              <w:jc w:val="left"/>
              <w:rPr/>
            </w:pPr>
            <w:r>
              <w:rPr/>
              <w:t>Name of Issuer</w:t>
            </w:r>
          </w:p>
        </w:tc>
        <w:tc>
          <w:tcPr>
            <w:tcW w:w="4173" w:type="dxa"/>
            <w:tcBorders/>
            <w:vAlign w:val="center"/>
          </w:tcPr>
          <w:p>
            <w:pPr>
              <w:pStyle w:val="TableContents"/>
              <w:bidi w:val="0"/>
              <w:spacing w:before="0" w:after="0"/>
              <w:jc w:val="left"/>
              <w:rPr/>
            </w:pPr>
            <w:r>
              <w:rPr/>
              <w:t>MOLINA HEALTHCARE, INC.</w:t>
            </w:r>
          </w:p>
        </w:tc>
      </w:tr>
      <w:tr>
        <w:trPr/>
        <w:tc>
          <w:tcPr>
            <w:tcW w:w="6032" w:type="dxa"/>
            <w:tcBorders/>
            <w:vAlign w:val="center"/>
          </w:tcPr>
          <w:p>
            <w:pPr>
              <w:pStyle w:val="TableContents"/>
              <w:bidi w:val="0"/>
              <w:spacing w:before="0" w:after="283"/>
              <w:jc w:val="left"/>
              <w:rPr/>
            </w:pPr>
            <w:r>
              <w:rPr/>
              <w:t>SEC File Number</w:t>
            </w:r>
          </w:p>
        </w:tc>
        <w:tc>
          <w:tcPr>
            <w:tcW w:w="4173" w:type="dxa"/>
            <w:tcBorders/>
            <w:vAlign w:val="center"/>
          </w:tcPr>
          <w:p>
            <w:pPr>
              <w:pStyle w:val="TableContents"/>
              <w:bidi w:val="0"/>
              <w:spacing w:before="0" w:after="0"/>
              <w:jc w:val="left"/>
              <w:rPr/>
            </w:pPr>
            <w:r>
              <w:rPr/>
              <w:t>001-31719</w:t>
            </w:r>
          </w:p>
        </w:tc>
      </w:tr>
      <w:tr>
        <w:trPr/>
        <w:tc>
          <w:tcPr>
            <w:tcW w:w="6032" w:type="dxa"/>
            <w:tcBorders/>
            <w:vAlign w:val="center"/>
          </w:tcPr>
          <w:p>
            <w:pPr>
              <w:pStyle w:val="TableContents"/>
              <w:bidi w:val="0"/>
              <w:spacing w:before="0" w:after="283"/>
              <w:jc w:val="left"/>
              <w:rPr/>
            </w:pPr>
            <w:r>
              <w:rPr/>
              <w:t>Address of Issuer</w:t>
            </w:r>
          </w:p>
        </w:tc>
        <w:tc>
          <w:tcPr>
            <w:tcW w:w="4173" w:type="dxa"/>
            <w:tcBorders/>
            <w:vAlign w:val="center"/>
          </w:tcPr>
          <w:p>
            <w:pPr>
              <w:pStyle w:val="TableContents"/>
              <w:bidi w:val="0"/>
              <w:spacing w:before="0" w:after="0"/>
              <w:jc w:val="left"/>
              <w:rPr/>
            </w:pPr>
            <w:r>
              <w:rPr/>
              <w:t>200 Oceangate, Suite 100</w:t>
              <w:br/>
              <w:t>Long Beach</w:t>
              <w:br/>
              <w:t xml:space="preserve">CALIFORNIA </w:t>
              <w:br/>
              <w:t>90802</w:t>
            </w:r>
          </w:p>
        </w:tc>
      </w:tr>
      <w:tr>
        <w:trPr/>
        <w:tc>
          <w:tcPr>
            <w:tcW w:w="6032" w:type="dxa"/>
            <w:tcBorders/>
            <w:vAlign w:val="center"/>
          </w:tcPr>
          <w:p>
            <w:pPr>
              <w:pStyle w:val="TableContents"/>
              <w:bidi w:val="0"/>
              <w:spacing w:before="0" w:after="283"/>
              <w:jc w:val="left"/>
              <w:rPr/>
            </w:pPr>
            <w:r>
              <w:rPr/>
              <w:t>Phone</w:t>
            </w:r>
          </w:p>
        </w:tc>
        <w:tc>
          <w:tcPr>
            <w:tcW w:w="4173" w:type="dxa"/>
            <w:tcBorders/>
            <w:vAlign w:val="center"/>
          </w:tcPr>
          <w:p>
            <w:pPr>
              <w:pStyle w:val="TableContents"/>
              <w:bidi w:val="0"/>
              <w:spacing w:before="0" w:after="0"/>
              <w:jc w:val="left"/>
              <w:rPr/>
            </w:pPr>
            <w:r>
              <w:rPr/>
              <w:t>(562) 435-3666</w:t>
            </w:r>
          </w:p>
        </w:tc>
      </w:tr>
      <w:tr>
        <w:trPr/>
        <w:tc>
          <w:tcPr>
            <w:tcW w:w="6032" w:type="dxa"/>
            <w:tcBorders/>
            <w:vAlign w:val="center"/>
          </w:tcPr>
          <w:p>
            <w:pPr>
              <w:pStyle w:val="TableContents"/>
              <w:bidi w:val="0"/>
              <w:spacing w:before="0" w:after="283"/>
              <w:jc w:val="left"/>
              <w:rPr/>
            </w:pPr>
            <w:r>
              <w:rPr/>
              <w:t>Name of Person for Whose Account the Securities are To Be Sold</w:t>
            </w:r>
          </w:p>
        </w:tc>
        <w:tc>
          <w:tcPr>
            <w:tcW w:w="4173" w:type="dxa"/>
            <w:tcBorders/>
            <w:vAlign w:val="center"/>
          </w:tcPr>
          <w:p>
            <w:pPr>
              <w:pStyle w:val="TableContents"/>
              <w:bidi w:val="0"/>
              <w:spacing w:before="0" w:after="0"/>
              <w:jc w:val="left"/>
              <w:rPr/>
            </w:pPr>
            <w:r>
              <w:rPr/>
              <w:t>MAURICE HEBERT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32" w:type="dxa"/>
            <w:tcBorders/>
            <w:vAlign w:val="center"/>
          </w:tcPr>
          <w:p>
            <w:pPr>
              <w:pStyle w:val="TableContents"/>
              <w:bidi w:val="0"/>
              <w:spacing w:before="0" w:after="283"/>
              <w:jc w:val="left"/>
              <w:rPr/>
            </w:pPr>
            <w:r>
              <w:rPr/>
              <w:t>Relationship to Issuer</w:t>
            </w:r>
          </w:p>
        </w:tc>
        <w:tc>
          <w:tcPr>
            <w:tcW w:w="41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600</w:t>
            </w:r>
          </w:p>
        </w:tc>
        <w:tc>
          <w:tcPr>
            <w:tcW w:w="1385" w:type="dxa"/>
            <w:tcBorders/>
            <w:vAlign w:val="center"/>
          </w:tcPr>
          <w:p>
            <w:pPr>
              <w:pStyle w:val="TableContents"/>
              <w:bidi w:val="0"/>
              <w:spacing w:before="0" w:after="283"/>
              <w:jc w:val="left"/>
              <w:rPr/>
            </w:pPr>
            <w:r>
              <w:rPr/>
              <w:t>114930.00</w:t>
            </w:r>
          </w:p>
        </w:tc>
        <w:tc>
          <w:tcPr>
            <w:tcW w:w="1559" w:type="dxa"/>
            <w:tcBorders/>
            <w:vAlign w:val="center"/>
          </w:tcPr>
          <w:p>
            <w:pPr>
              <w:pStyle w:val="TableContents"/>
              <w:bidi w:val="0"/>
              <w:spacing w:before="0" w:after="283"/>
              <w:jc w:val="left"/>
              <w:rPr/>
            </w:pPr>
            <w:r>
              <w:rPr/>
              <w:t>52100000</w:t>
            </w:r>
          </w:p>
        </w:tc>
        <w:tc>
          <w:tcPr>
            <w:tcW w:w="1570" w:type="dxa"/>
            <w:tcBorders/>
            <w:vAlign w:val="center"/>
          </w:tcPr>
          <w:p>
            <w:pPr>
              <w:pStyle w:val="TableContents"/>
              <w:bidi w:val="0"/>
              <w:spacing w:before="0" w:after="283"/>
              <w:jc w:val="left"/>
              <w:rPr/>
            </w:pPr>
            <w:r>
              <w:rPr/>
              <w:t>05/14/2026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600</w:t>
            </w:r>
          </w:p>
        </w:tc>
        <w:tc>
          <w:tcPr>
            <w:tcW w:w="1069" w:type="dxa"/>
            <w:tcBorders/>
            <w:vAlign w:val="center"/>
          </w:tcPr>
          <w:p>
            <w:pPr>
              <w:pStyle w:val="TableContents"/>
              <w:bidi w:val="0"/>
              <w:spacing w:before="0" w:after="283"/>
              <w:jc w:val="left"/>
              <w:rPr/>
            </w:pPr>
            <w:r>
              <w:rPr/>
              <w:t>03/01/2024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90"/>
        <w:gridCol w:w="6415"/>
      </w:tblGrid>
      <w:tr>
        <w:trPr/>
        <w:tc>
          <w:tcPr>
            <w:tcW w:w="3790" w:type="dxa"/>
            <w:tcBorders/>
            <w:vAlign w:val="center"/>
          </w:tcPr>
          <w:p>
            <w:pPr>
              <w:pStyle w:val="TableContents"/>
              <w:bidi w:val="0"/>
              <w:spacing w:before="0" w:after="283"/>
              <w:jc w:val="left"/>
              <w:rPr/>
            </w:pPr>
            <w:r>
              <w:rPr/>
              <w:t>Remarks</w:t>
            </w:r>
          </w:p>
        </w:tc>
        <w:tc>
          <w:tcPr>
            <w:tcW w:w="6415" w:type="dxa"/>
            <w:tcBorders/>
            <w:vAlign w:val="center"/>
          </w:tcPr>
          <w:p>
            <w:pPr>
              <w:pStyle w:val="TableContents"/>
              <w:bidi w:val="0"/>
              <w:spacing w:before="0" w:after="283"/>
              <w:jc w:val="left"/>
              <w:rPr>
                <w:sz w:val="4"/>
                <w:szCs w:val="4"/>
              </w:rPr>
            </w:pPr>
            <w:r>
              <w:rPr>
                <w:sz w:val="4"/>
                <w:szCs w:val="4"/>
              </w:rPr>
            </w:r>
          </w:p>
        </w:tc>
      </w:tr>
      <w:tr>
        <w:trPr/>
        <w:tc>
          <w:tcPr>
            <w:tcW w:w="3790" w:type="dxa"/>
            <w:tcBorders/>
            <w:vAlign w:val="center"/>
          </w:tcPr>
          <w:p>
            <w:pPr>
              <w:pStyle w:val="TableContents"/>
              <w:bidi w:val="0"/>
              <w:spacing w:before="0" w:after="283"/>
              <w:jc w:val="left"/>
              <w:rPr/>
            </w:pPr>
            <w:r>
              <w:rPr/>
              <w:t>Date of Notice</w:t>
            </w:r>
          </w:p>
        </w:tc>
        <w:tc>
          <w:tcPr>
            <w:tcW w:w="6415" w:type="dxa"/>
            <w:tcBorders/>
            <w:vAlign w:val="center"/>
          </w:tcPr>
          <w:p>
            <w:pPr>
              <w:pStyle w:val="TableContents"/>
              <w:bidi w:val="0"/>
              <w:spacing w:before="0" w:after="0"/>
              <w:jc w:val="left"/>
              <w:rPr/>
            </w:pPr>
            <w:r>
              <w:rPr/>
              <w:t>05/14/2026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90" w:type="dxa"/>
            <w:tcBorders/>
            <w:vAlign w:val="center"/>
          </w:tcPr>
          <w:p>
            <w:pPr>
              <w:pStyle w:val="TableContents"/>
              <w:bidi w:val="0"/>
              <w:spacing w:before="0" w:after="283"/>
              <w:jc w:val="left"/>
              <w:rPr/>
            </w:pPr>
            <w:r>
              <w:rPr/>
              <w:t>Signature</w:t>
            </w:r>
          </w:p>
        </w:tc>
        <w:tc>
          <w:tcPr>
            <w:tcW w:w="6415" w:type="dxa"/>
            <w:tcBorders/>
            <w:vAlign w:val="center"/>
          </w:tcPr>
          <w:p>
            <w:pPr>
              <w:pStyle w:val="TableContents"/>
              <w:bidi w:val="0"/>
              <w:spacing w:before="0" w:after="0"/>
              <w:jc w:val="left"/>
              <w:rPr/>
            </w:pPr>
            <w:r>
              <w:rPr/>
              <w:t>/s/ Maurice Sebastian Hebert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2923</Characters>
  <CharactersWithSpaces>3449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